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A8F35" w14:textId="289300B0" w:rsidR="002B5A90" w:rsidRPr="002B5A90" w:rsidRDefault="002B5A90" w:rsidP="002B5A90">
      <w:pPr>
        <w:rPr>
          <w:rFonts w:asciiTheme="minorHAnsi" w:hAnsiTheme="minorHAnsi" w:cstheme="minorHAnsi"/>
          <w:bCs/>
          <w:color w:val="000000"/>
          <w:sz w:val="24"/>
          <w:szCs w:val="24"/>
          <w:lang w:val="en-GB"/>
        </w:rPr>
      </w:pPr>
      <w:r w:rsidRPr="002B5A90">
        <w:rPr>
          <w:rFonts w:asciiTheme="minorHAnsi" w:hAnsiTheme="minorHAnsi" w:cstheme="minorHAnsi"/>
          <w:bCs/>
          <w:color w:val="000000"/>
          <w:sz w:val="24"/>
          <w:szCs w:val="24"/>
          <w:lang w:val="en-GB"/>
        </w:rPr>
        <w:t>Dr Ariana Zeka is an environmental epidemiologist and a formerly qualified medical doctor. A native of Albania, she trained and worked as a general physician during the country's political, social and economic transition years. She subsequently followed the path of training and qualification in occupational and environmental epidemiology. She holds a Medical Doctor (MD) degree from the University of Tirana, Albania; a dual Master of Science (MSc) in Environmental Sciences and Policy from the Central European University, Hungary and University of Manchester, UK; a Doctor of Science (ScD) in Occupational Epidemiology from the University of Massachusetts Lowell, MA, USA; and postdoctoral associate positions in Environmental Epidemiology from the Harvard School of Public Health, Harvard University, USA and the International Agency for Research on Cancer, France. She has been recently elected a Fellow of the UK Faculty of Public Health (FFPH) through distinction.</w:t>
      </w:r>
    </w:p>
    <w:p w14:paraId="4604C968" w14:textId="77777777" w:rsidR="002B5A90" w:rsidRPr="002B5A90" w:rsidRDefault="002B5A90" w:rsidP="002B5A90">
      <w:pPr>
        <w:rPr>
          <w:rFonts w:asciiTheme="minorHAnsi" w:hAnsiTheme="minorHAnsi" w:cstheme="minorHAnsi"/>
          <w:bCs/>
          <w:color w:val="000000"/>
          <w:sz w:val="24"/>
          <w:szCs w:val="24"/>
          <w:lang w:val="en-GB"/>
        </w:rPr>
      </w:pPr>
      <w:r w:rsidRPr="002B5A90">
        <w:rPr>
          <w:rFonts w:asciiTheme="minorHAnsi" w:hAnsiTheme="minorHAnsi" w:cstheme="minorHAnsi"/>
          <w:bCs/>
          <w:color w:val="000000"/>
          <w:sz w:val="24"/>
          <w:szCs w:val="24"/>
          <w:lang w:val="en-GB"/>
        </w:rPr>
        <w:t xml:space="preserve">Her career spans over 25 years of international experience and building expertise in environmental public health. She is a member of the Steering Committee of the International Network for Public Health and Environmental Tracking (https://inphet.org/) and has been an expert advisor for the World Health Organization, United Nations, and several National Agencies in Environment and Health. Ariana is an educator and trainer with international experience in academia, field epidemiology training programs and public health practice, with focus in the topics of environmental epidemiology, ecological public health, planetary health and climate change, and ecosystem health. </w:t>
      </w:r>
    </w:p>
    <w:p w14:paraId="30457070" w14:textId="2755FB36" w:rsidR="004820E0" w:rsidRDefault="002B5A90" w:rsidP="002B5A90">
      <w:pPr>
        <w:rPr>
          <w:rFonts w:asciiTheme="minorHAnsi" w:hAnsiTheme="minorHAnsi" w:cstheme="minorHAnsi"/>
          <w:bCs/>
          <w:color w:val="000000"/>
          <w:sz w:val="24"/>
          <w:szCs w:val="24"/>
          <w:lang w:val="en-GB"/>
        </w:rPr>
      </w:pPr>
      <w:r w:rsidRPr="002B5A90">
        <w:rPr>
          <w:rFonts w:asciiTheme="minorHAnsi" w:hAnsiTheme="minorHAnsi" w:cstheme="minorHAnsi"/>
          <w:bCs/>
          <w:color w:val="000000"/>
          <w:sz w:val="24"/>
          <w:szCs w:val="24"/>
          <w:lang w:val="en-GB"/>
        </w:rPr>
        <w:t>She is currently the Science Lead for Environmental Epidemiology at the UK Health Security Agency, an Honorary Associate Professor with the University College London, and an Adjunct Faculty with the University of Medicine, Tirana, Albania.</w:t>
      </w:r>
    </w:p>
    <w:p w14:paraId="24979F09" w14:textId="0CCADB42" w:rsidR="009F475B" w:rsidRPr="002B5A90" w:rsidRDefault="009F475B" w:rsidP="002B5A90">
      <w:pPr>
        <w:rPr>
          <w:bCs/>
          <w:lang w:val="en-US"/>
        </w:rPr>
      </w:pPr>
      <w:hyperlink r:id="rId5" w:history="1">
        <w:r w:rsidRPr="00B3324C">
          <w:rPr>
            <w:rStyle w:val="Collegamentoipertestuale"/>
            <w:bCs/>
            <w:lang w:val="en-US"/>
          </w:rPr>
          <w:t>https://pubmed.ncbi.nlm.nih.gov/?term=ariana+zeka&amp;sort=date</w:t>
        </w:r>
      </w:hyperlink>
      <w:r>
        <w:rPr>
          <w:bCs/>
          <w:lang w:val="en-US"/>
        </w:rPr>
        <w:t xml:space="preserve"> </w:t>
      </w:r>
      <w:r w:rsidR="00CC6400">
        <w:rPr>
          <w:bCs/>
          <w:lang w:val="en-US"/>
        </w:rPr>
        <w:t xml:space="preserve"> h-index 40</w:t>
      </w:r>
    </w:p>
    <w:sectPr w:rsidR="009F475B" w:rsidRPr="002B5A90" w:rsidSect="00146A1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ont334">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8E179F"/>
    <w:multiLevelType w:val="hybridMultilevel"/>
    <w:tmpl w:val="E5E296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78637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CIktDYxNzc0MLE3MDQyUdpeDU4uLM/DyQAstaAH4MoRIsAAAA"/>
  </w:docVars>
  <w:rsids>
    <w:rsidRoot w:val="00535B8D"/>
    <w:rsid w:val="000E7A47"/>
    <w:rsid w:val="00101B10"/>
    <w:rsid w:val="001024C4"/>
    <w:rsid w:val="00133D52"/>
    <w:rsid w:val="00146A1C"/>
    <w:rsid w:val="001962AC"/>
    <w:rsid w:val="0027049B"/>
    <w:rsid w:val="002B5A90"/>
    <w:rsid w:val="00311DD4"/>
    <w:rsid w:val="00315452"/>
    <w:rsid w:val="00320CA6"/>
    <w:rsid w:val="003348D6"/>
    <w:rsid w:val="004432A2"/>
    <w:rsid w:val="00460DCF"/>
    <w:rsid w:val="00462768"/>
    <w:rsid w:val="004820E0"/>
    <w:rsid w:val="004C6BA5"/>
    <w:rsid w:val="00526B2A"/>
    <w:rsid w:val="00535B8D"/>
    <w:rsid w:val="00555CDE"/>
    <w:rsid w:val="00590FCF"/>
    <w:rsid w:val="00610468"/>
    <w:rsid w:val="00702B09"/>
    <w:rsid w:val="008358CB"/>
    <w:rsid w:val="00884810"/>
    <w:rsid w:val="009F475B"/>
    <w:rsid w:val="00A771FE"/>
    <w:rsid w:val="00AC50EE"/>
    <w:rsid w:val="00B97456"/>
    <w:rsid w:val="00C12CC6"/>
    <w:rsid w:val="00C42166"/>
    <w:rsid w:val="00C87E31"/>
    <w:rsid w:val="00CA0429"/>
    <w:rsid w:val="00CC4811"/>
    <w:rsid w:val="00CC6400"/>
    <w:rsid w:val="00D2460E"/>
    <w:rsid w:val="00DA6F62"/>
    <w:rsid w:val="00E101AB"/>
    <w:rsid w:val="00E363E8"/>
    <w:rsid w:val="00E62A32"/>
    <w:rsid w:val="00E76206"/>
    <w:rsid w:val="00E86262"/>
    <w:rsid w:val="00EC2191"/>
    <w:rsid w:val="00ED565D"/>
    <w:rsid w:val="00FC34C2"/>
    <w:rsid w:val="00FF24CF"/>
    <w:rsid w:val="00FF3313"/>
    <w:rsid w:val="00FF77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7A93B3"/>
  <w15:docId w15:val="{C2332D1C-488B-43FF-ACC7-4C68FA4A2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42166"/>
    <w:pPr>
      <w:suppressAutoHyphens/>
      <w:spacing w:after="200" w:line="276" w:lineRule="auto"/>
    </w:pPr>
    <w:rPr>
      <w:rFonts w:ascii="Calibri" w:eastAsia="Lucida Sans Unicode" w:hAnsi="Calibri" w:cs="font334"/>
      <w:kern w:val="1"/>
      <w:sz w:val="22"/>
      <w:szCs w:val="22"/>
      <w:lang w:eastAsia="ar-SA"/>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2">
    <w:name w:val="Stile2"/>
    <w:basedOn w:val="Indice1"/>
    <w:autoRedefine/>
    <w:rsid w:val="00C12CC6"/>
    <w:pPr>
      <w:autoSpaceDE w:val="0"/>
      <w:snapToGrid w:val="0"/>
      <w:jc w:val="both"/>
    </w:pPr>
    <w:rPr>
      <w:rFonts w:ascii="Arial" w:eastAsia="Times New Roman" w:hAnsi="Arial" w:cs="Arial"/>
      <w:b/>
      <w:color w:val="000000"/>
    </w:rPr>
  </w:style>
  <w:style w:type="paragraph" w:styleId="Indice1">
    <w:name w:val="index 1"/>
    <w:basedOn w:val="Normale"/>
    <w:next w:val="Normale"/>
    <w:autoRedefine/>
    <w:semiHidden/>
    <w:rsid w:val="00C12CC6"/>
    <w:pPr>
      <w:ind w:left="240" w:hanging="240"/>
    </w:pPr>
  </w:style>
  <w:style w:type="paragraph" w:styleId="Paragrafoelenco">
    <w:name w:val="List Paragraph"/>
    <w:basedOn w:val="Normale"/>
    <w:uiPriority w:val="34"/>
    <w:qFormat/>
    <w:rsid w:val="00460DCF"/>
    <w:pPr>
      <w:ind w:left="720"/>
      <w:contextualSpacing/>
    </w:pPr>
  </w:style>
  <w:style w:type="character" w:styleId="Collegamentoipertestuale">
    <w:name w:val="Hyperlink"/>
    <w:basedOn w:val="Carpredefinitoparagrafo"/>
    <w:uiPriority w:val="99"/>
    <w:unhideWhenUsed/>
    <w:rsid w:val="002B5A90"/>
    <w:rPr>
      <w:color w:val="0000FF" w:themeColor="hyperlink"/>
      <w:u w:val="single"/>
    </w:rPr>
  </w:style>
  <w:style w:type="character" w:styleId="Menzionenonrisolta">
    <w:name w:val="Unresolved Mention"/>
    <w:basedOn w:val="Carpredefinitoparagrafo"/>
    <w:uiPriority w:val="99"/>
    <w:semiHidden/>
    <w:unhideWhenUsed/>
    <w:rsid w:val="002B5A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ubmed.ncbi.nlm.nih.gov/?term=ariana+zeka&amp;sort=date"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303</Words>
  <Characters>1731</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Paolo Lauriola MD: head of Regional Reference Centre “Environment &amp; Health” of ARPA Emilia-Romagna</vt:lpstr>
    </vt:vector>
  </TitlesOfParts>
  <Company>HP</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Paolo Lauriola MD: head of Regional Reference Centre “Environment &amp; Health” of ARPA Emilia-Romagna</dc:title>
  <dc:creator>plauriola</dc:creator>
  <cp:lastModifiedBy>Guglielmo Trovato</cp:lastModifiedBy>
  <cp:revision>4</cp:revision>
  <dcterms:created xsi:type="dcterms:W3CDTF">2025-10-02T13:43:00Z</dcterms:created>
  <dcterms:modified xsi:type="dcterms:W3CDTF">2025-10-02T13:48:00Z</dcterms:modified>
</cp:coreProperties>
</file>